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1759F9F9" w:rsidR="00107BE5" w:rsidRDefault="009C166E"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Saint Lucia</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79DD72FC" w:rsidR="009F7A9F" w:rsidRDefault="009C166E"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Department of Sustainable Development</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5266E52B" w:rsidR="009F7A9F" w:rsidRDefault="00394CE1" w:rsidP="00EB0D7D">
            <w:pPr>
              <w:pStyle w:val="NoSpacing"/>
              <w:spacing w:after="120" w:line="276" w:lineRule="auto"/>
              <w:jc w:val="both"/>
              <w:rPr>
                <w:rFonts w:asciiTheme="majorBidi" w:hAnsiTheme="majorBidi" w:cstheme="majorBidi"/>
                <w:sz w:val="22"/>
                <w:szCs w:val="22"/>
              </w:rPr>
            </w:pPr>
            <w:proofErr w:type="spellStart"/>
            <w:r>
              <w:rPr>
                <w:rFonts w:asciiTheme="majorBidi" w:hAnsiTheme="majorBidi" w:cstheme="majorBidi"/>
                <w:sz w:val="22"/>
                <w:szCs w:val="22"/>
              </w:rPr>
              <w:t>Eulampius</w:t>
            </w:r>
            <w:proofErr w:type="spellEnd"/>
            <w:r>
              <w:rPr>
                <w:rFonts w:asciiTheme="majorBidi" w:hAnsiTheme="majorBidi" w:cstheme="majorBidi"/>
                <w:sz w:val="22"/>
                <w:szCs w:val="22"/>
              </w:rPr>
              <w:t xml:space="preserve"> Frederick</w:t>
            </w:r>
            <w:r w:rsidR="00F45BCF">
              <w:rPr>
                <w:rFonts w:asciiTheme="majorBidi" w:hAnsiTheme="majorBidi" w:cstheme="majorBidi"/>
                <w:sz w:val="22"/>
                <w:szCs w:val="22"/>
              </w:rPr>
              <w:t xml:space="preserve"> (Mr.)</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42557225" w:rsidR="009F7A9F" w:rsidRDefault="00394CE1"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Chief Technical Officer</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364A9686" w:rsidR="009F7A9F" w:rsidRDefault="00394CE1"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efrederick.gosl@gmail.com</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74061627" w:rsidR="000E6BCE" w:rsidRPr="000E6BCE" w:rsidRDefault="00423CA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6C2F9D">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7473FF17" w:rsidR="000E6BCE" w:rsidRPr="000E6BCE" w:rsidRDefault="00423CA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1"/>
            <w14:checkedState w14:val="2612" w14:font="MS Gothic"/>
            <w14:uncheckedState w14:val="2610" w14:font="MS Gothic"/>
          </w14:checkbox>
        </w:sdtPr>
        <w:sdtEndPr/>
        <w:sdtContent>
          <w:r w:rsidR="00394CE1">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423CA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Default="00423CA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2AF55C83" w:rsidR="00681495" w:rsidRPr="000E6BCE" w:rsidRDefault="00423CA8"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0"/>
            <w14:checkedState w14:val="2612" w14:font="MS Gothic"/>
            <w14:uncheckedState w14:val="2610" w14:font="MS Gothic"/>
          </w14:checkbox>
        </w:sdtPr>
        <w:sdtEndPr/>
        <w:sdtContent>
          <w:r w:rsidR="006A7851">
            <w:rPr>
              <w:rFonts w:ascii="MS Gothic" w:eastAsia="MS Gothic" w:hAnsi="MS Gothic" w:cstheme="majorBidi" w:hint="eastAsia"/>
              <w:sz w:val="22"/>
              <w:szCs w:val="22"/>
              <w:lang w:val="en-US"/>
            </w:rPr>
            <w:t>☐</w:t>
          </w:r>
        </w:sdtContent>
      </w:sdt>
      <w:r w:rsidR="006A7851"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423CA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23EEE301" w14:textId="722498AA" w:rsidR="00C87850" w:rsidRDefault="00394CE1" w:rsidP="000E6BCE">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Representatives of stakeholder agencies on the National Biodiversity Coordinating Committee </w:t>
            </w:r>
            <w:r w:rsidR="004456A7">
              <w:rPr>
                <w:rFonts w:asciiTheme="majorBidi" w:hAnsiTheme="majorBidi" w:cstheme="majorBidi"/>
                <w:sz w:val="22"/>
                <w:szCs w:val="22"/>
                <w:lang w:val="en-US"/>
              </w:rPr>
              <w:t xml:space="preserve">held a </w:t>
            </w:r>
            <w:r w:rsidR="002F6455">
              <w:rPr>
                <w:rFonts w:asciiTheme="majorBidi" w:hAnsiTheme="majorBidi" w:cstheme="majorBidi"/>
                <w:sz w:val="22"/>
                <w:szCs w:val="22"/>
                <w:lang w:val="en-US"/>
              </w:rPr>
              <w:t>virtual meeting to discuss project proposals under GEF-8 and to examine areas for intervention under GEF-9 and begin drafting concept notes for intended projects.</w:t>
            </w: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CE9E5B0" w14:textId="11983CFB" w:rsidR="004F3C3B" w:rsidRDefault="009C166E"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Saint Lucia’s second Revised NBSAP</w:t>
            </w:r>
            <w:r w:rsidR="004456A7">
              <w:rPr>
                <w:rFonts w:asciiTheme="majorBidi" w:hAnsiTheme="majorBidi" w:cstheme="majorBidi"/>
                <w:sz w:val="22"/>
                <w:szCs w:val="22"/>
                <w:lang w:val="en-US"/>
              </w:rPr>
              <w:t xml:space="preserve"> </w:t>
            </w:r>
            <w:r>
              <w:rPr>
                <w:rFonts w:asciiTheme="majorBidi" w:hAnsiTheme="majorBidi" w:cstheme="majorBidi"/>
                <w:sz w:val="22"/>
                <w:szCs w:val="22"/>
                <w:lang w:val="en-US"/>
              </w:rPr>
              <w:t xml:space="preserve">2018 - 2025 which was aligned to the </w:t>
            </w:r>
            <w:r w:rsidRPr="009C166E">
              <w:rPr>
                <w:rFonts w:asciiTheme="majorBidi" w:hAnsiTheme="majorBidi" w:cstheme="majorBidi"/>
                <w:sz w:val="22"/>
                <w:szCs w:val="22"/>
                <w:lang w:val="en-US"/>
              </w:rPr>
              <w:t>Plan for Biodiversity 2011-2020</w:t>
            </w:r>
            <w:r>
              <w:rPr>
                <w:rFonts w:asciiTheme="majorBidi" w:hAnsiTheme="majorBidi" w:cstheme="majorBidi"/>
                <w:sz w:val="22"/>
                <w:szCs w:val="22"/>
                <w:lang w:val="en-US"/>
              </w:rPr>
              <w:t xml:space="preserve"> was adopted in 2020. </w:t>
            </w:r>
            <w:r w:rsidRPr="004456A7">
              <w:rPr>
                <w:rFonts w:asciiTheme="majorBidi" w:hAnsiTheme="majorBidi" w:cstheme="majorBidi"/>
                <w:sz w:val="22"/>
                <w:szCs w:val="22"/>
                <w:lang w:val="en-US"/>
              </w:rPr>
              <w:t>It was not costed</w:t>
            </w:r>
            <w:r>
              <w:rPr>
                <w:rFonts w:asciiTheme="majorBidi" w:hAnsiTheme="majorBidi" w:cstheme="majorBidi"/>
                <w:sz w:val="22"/>
                <w:szCs w:val="22"/>
                <w:lang w:val="en-US"/>
              </w:rPr>
              <w:t>. A financing plan for the NBSAP was not developed.</w:t>
            </w:r>
          </w:p>
          <w:p w14:paraId="25C8184D"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7FDD4101" w14:textId="0A750B05" w:rsidR="004F3C3B" w:rsidRDefault="004D157A" w:rsidP="00A46F87">
            <w:pPr>
              <w:pStyle w:val="NoSpacing"/>
              <w:spacing w:after="120" w:line="276" w:lineRule="auto"/>
              <w:jc w:val="both"/>
              <w:rPr>
                <w:rFonts w:asciiTheme="majorBidi" w:hAnsiTheme="majorBidi" w:cstheme="majorBidi"/>
                <w:sz w:val="22"/>
                <w:szCs w:val="22"/>
                <w:lang w:val="en-US"/>
              </w:rPr>
            </w:pPr>
            <w:r w:rsidRPr="004456A7">
              <w:rPr>
                <w:rFonts w:asciiTheme="majorBidi" w:hAnsiTheme="majorBidi" w:cstheme="majorBidi"/>
                <w:b/>
                <w:bCs/>
                <w:sz w:val="22"/>
                <w:szCs w:val="22"/>
                <w:lang w:val="en-US"/>
              </w:rPr>
              <w:t>The current NBSAP has not been costed</w:t>
            </w:r>
            <w:r>
              <w:rPr>
                <w:rFonts w:asciiTheme="majorBidi" w:hAnsiTheme="majorBidi" w:cstheme="majorBidi"/>
                <w:sz w:val="22"/>
                <w:szCs w:val="22"/>
                <w:lang w:val="en-US"/>
              </w:rPr>
              <w:t xml:space="preserve">. </w:t>
            </w:r>
            <w:r w:rsidR="009C166E">
              <w:rPr>
                <w:rFonts w:asciiTheme="majorBidi" w:hAnsiTheme="majorBidi" w:cstheme="majorBidi"/>
                <w:sz w:val="22"/>
                <w:szCs w:val="22"/>
                <w:lang w:val="en-US"/>
              </w:rPr>
              <w:t>Saint Lucia has developed targets under the GEF Early Acti</w:t>
            </w:r>
            <w:r w:rsidR="004456A7">
              <w:rPr>
                <w:rFonts w:asciiTheme="majorBidi" w:hAnsiTheme="majorBidi" w:cstheme="majorBidi"/>
                <w:sz w:val="22"/>
                <w:szCs w:val="22"/>
                <w:lang w:val="en-US"/>
              </w:rPr>
              <w:t>o</w:t>
            </w:r>
            <w:r w:rsidR="009C166E">
              <w:rPr>
                <w:rFonts w:asciiTheme="majorBidi" w:hAnsiTheme="majorBidi" w:cstheme="majorBidi"/>
                <w:sz w:val="22"/>
                <w:szCs w:val="22"/>
                <w:lang w:val="en-US"/>
              </w:rPr>
              <w:t xml:space="preserve">n Support Grant project that are aligned to the KM-GBF and </w:t>
            </w:r>
            <w:r w:rsidR="004456A7">
              <w:rPr>
                <w:rFonts w:asciiTheme="majorBidi" w:hAnsiTheme="majorBidi" w:cstheme="majorBidi"/>
                <w:sz w:val="22"/>
                <w:szCs w:val="22"/>
                <w:lang w:val="en-US"/>
              </w:rPr>
              <w:t>will be validated during the preparation of the new NBSAP, which is currently being</w:t>
            </w:r>
            <w:r w:rsidR="009C166E">
              <w:rPr>
                <w:rFonts w:asciiTheme="majorBidi" w:hAnsiTheme="majorBidi" w:cstheme="majorBidi"/>
                <w:sz w:val="22"/>
                <w:szCs w:val="22"/>
                <w:lang w:val="en-US"/>
              </w:rPr>
              <w:t xml:space="preserve"> updat</w:t>
            </w:r>
            <w:r w:rsidR="004456A7">
              <w:rPr>
                <w:rFonts w:asciiTheme="majorBidi" w:hAnsiTheme="majorBidi" w:cstheme="majorBidi"/>
                <w:sz w:val="22"/>
                <w:szCs w:val="22"/>
                <w:lang w:val="en-US"/>
              </w:rPr>
              <w:t>ed</w:t>
            </w:r>
            <w:r w:rsidR="009C166E">
              <w:rPr>
                <w:rFonts w:asciiTheme="majorBidi" w:hAnsiTheme="majorBidi" w:cstheme="majorBidi"/>
                <w:sz w:val="22"/>
                <w:szCs w:val="22"/>
                <w:lang w:val="en-US"/>
              </w:rPr>
              <w:t xml:space="preserve"> under the GEF 8 Umbrella Program.</w:t>
            </w:r>
          </w:p>
          <w:p w14:paraId="25C3E49C" w14:textId="1EBF63B2" w:rsidR="009C166E" w:rsidRDefault="009C166E"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Plans are also ongoing to develop a biodiversity finance plan under the GEF </w:t>
            </w:r>
            <w:r w:rsidRPr="009C166E">
              <w:rPr>
                <w:rFonts w:asciiTheme="majorBidi" w:hAnsiTheme="majorBidi" w:cstheme="majorBidi"/>
                <w:sz w:val="22"/>
                <w:szCs w:val="22"/>
                <w:lang w:val="en-US"/>
              </w:rPr>
              <w:t xml:space="preserve">8 Umbrella Program. </w:t>
            </w:r>
            <w:r>
              <w:rPr>
                <w:rFonts w:asciiTheme="majorBidi" w:hAnsiTheme="majorBidi" w:cstheme="majorBidi"/>
                <w:sz w:val="22"/>
                <w:szCs w:val="22"/>
                <w:lang w:val="en-US"/>
              </w:rPr>
              <w:t xml:space="preserve">The NBSAP </w:t>
            </w:r>
            <w:r w:rsidR="009954BA">
              <w:rPr>
                <w:rFonts w:asciiTheme="majorBidi" w:hAnsiTheme="majorBidi" w:cstheme="majorBidi"/>
                <w:sz w:val="22"/>
                <w:szCs w:val="22"/>
                <w:lang w:val="en-US"/>
              </w:rPr>
              <w:t>update</w:t>
            </w:r>
            <w:r>
              <w:rPr>
                <w:rFonts w:asciiTheme="majorBidi" w:hAnsiTheme="majorBidi" w:cstheme="majorBidi"/>
                <w:sz w:val="22"/>
                <w:szCs w:val="22"/>
                <w:lang w:val="en-US"/>
              </w:rPr>
              <w:t xml:space="preserve"> and biodiversity finance plan will run in parallel and will complement each other.</w:t>
            </w:r>
            <w:r w:rsidRPr="009C166E">
              <w:rPr>
                <w:rFonts w:asciiTheme="majorBidi" w:hAnsiTheme="majorBidi" w:cstheme="majorBidi"/>
                <w:sz w:val="22"/>
                <w:szCs w:val="22"/>
                <w:lang w:val="en-US"/>
              </w:rPr>
              <w:t xml:space="preserve"> </w:t>
            </w:r>
          </w:p>
          <w:p w14:paraId="57E9CD28"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423CA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47FFB682" w:rsidR="00A46F87" w:rsidRPr="00A46F87" w:rsidRDefault="00423CA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sidR="009C166E">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04C5304F" w:rsidR="00980715" w:rsidRDefault="009954BA"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new goals and targets NBSAP is about </w:t>
            </w:r>
            <w:r w:rsidRPr="004456A7">
              <w:rPr>
                <w:rFonts w:asciiTheme="majorBidi" w:hAnsiTheme="majorBidi" w:cstheme="majorBidi"/>
                <w:b/>
                <w:bCs/>
                <w:sz w:val="22"/>
                <w:szCs w:val="22"/>
                <w:lang w:val="en-US"/>
              </w:rPr>
              <w:t>25% to 50%</w:t>
            </w:r>
            <w:r>
              <w:rPr>
                <w:rFonts w:asciiTheme="majorBidi" w:hAnsiTheme="majorBidi" w:cstheme="majorBidi"/>
                <w:sz w:val="22"/>
                <w:szCs w:val="22"/>
                <w:lang w:val="en-US"/>
              </w:rPr>
              <w:t xml:space="preserve"> more ambitio</w:t>
            </w:r>
            <w:r w:rsidR="004456A7">
              <w:rPr>
                <w:rFonts w:asciiTheme="majorBidi" w:hAnsiTheme="majorBidi" w:cstheme="majorBidi"/>
                <w:sz w:val="22"/>
                <w:szCs w:val="22"/>
                <w:lang w:val="en-US"/>
              </w:rPr>
              <w:t>u</w:t>
            </w:r>
            <w:r>
              <w:rPr>
                <w:rFonts w:asciiTheme="majorBidi" w:hAnsiTheme="majorBidi" w:cstheme="majorBidi"/>
                <w:sz w:val="22"/>
                <w:szCs w:val="22"/>
                <w:lang w:val="en-US"/>
              </w:rPr>
              <w:t>s than the previous NBSAP</w:t>
            </w: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75C60EE4" w14:textId="49724107" w:rsidR="007B0890" w:rsidRDefault="002F6455" w:rsidP="001B2F61">
            <w:pPr>
              <w:spacing w:after="240"/>
              <w:jc w:val="both"/>
              <w:rPr>
                <w:sz w:val="22"/>
                <w:szCs w:val="22"/>
                <w:lang w:val="en-US"/>
              </w:rPr>
            </w:pPr>
            <w:r>
              <w:rPr>
                <w:sz w:val="22"/>
                <w:szCs w:val="22"/>
                <w:lang w:val="en-US"/>
              </w:rPr>
              <w:t xml:space="preserve">Contact persons from stakeholder agencies were eager to attend and participate in the virtual consultation for the funding needs assessment. Major challenges arose when contact persons </w:t>
            </w:r>
            <w:r w:rsidR="001B18EF">
              <w:rPr>
                <w:sz w:val="22"/>
                <w:szCs w:val="22"/>
                <w:lang w:val="en-US"/>
              </w:rPr>
              <w:t>encountered difficulty in meeting</w:t>
            </w:r>
            <w:r>
              <w:rPr>
                <w:sz w:val="22"/>
                <w:szCs w:val="22"/>
                <w:lang w:val="en-US"/>
              </w:rPr>
              <w:t xml:space="preserve"> the deadlines to submit concept notes for intended projects under GEF-9. This was due to </w:t>
            </w:r>
            <w:r w:rsidR="001B18EF">
              <w:rPr>
                <w:sz w:val="22"/>
                <w:szCs w:val="22"/>
                <w:lang w:val="en-US"/>
              </w:rPr>
              <w:t>heavy work loads and competing priority work assignments which steered persons away from taking the time to</w:t>
            </w:r>
            <w:r>
              <w:rPr>
                <w:sz w:val="22"/>
                <w:szCs w:val="22"/>
                <w:lang w:val="en-US"/>
              </w:rPr>
              <w:t xml:space="preserve"> prepar</w:t>
            </w:r>
            <w:r w:rsidR="001B18EF">
              <w:rPr>
                <w:sz w:val="22"/>
                <w:szCs w:val="22"/>
                <w:lang w:val="en-US"/>
              </w:rPr>
              <w:t>e</w:t>
            </w:r>
            <w:r>
              <w:rPr>
                <w:sz w:val="22"/>
                <w:szCs w:val="22"/>
                <w:lang w:val="en-US"/>
              </w:rPr>
              <w:t xml:space="preserve"> intended project concepts</w:t>
            </w:r>
            <w:r w:rsidR="001B18EF">
              <w:rPr>
                <w:sz w:val="22"/>
                <w:szCs w:val="22"/>
                <w:lang w:val="en-US"/>
              </w:rPr>
              <w:t xml:space="preserve"> for GEF-9 from the various agencies.</w:t>
            </w:r>
            <w:r>
              <w:rPr>
                <w:sz w:val="22"/>
                <w:szCs w:val="22"/>
                <w:lang w:val="en-US"/>
              </w:rPr>
              <w:t xml:space="preserve"> This </w:t>
            </w:r>
            <w:r w:rsidR="001B18EF">
              <w:rPr>
                <w:sz w:val="22"/>
                <w:szCs w:val="22"/>
                <w:lang w:val="en-US"/>
              </w:rPr>
              <w:t>provid</w:t>
            </w:r>
            <w:r>
              <w:rPr>
                <w:sz w:val="22"/>
                <w:szCs w:val="22"/>
                <w:lang w:val="en-US"/>
              </w:rPr>
              <w:t>es a clear example of human capacity constraints</w:t>
            </w:r>
            <w:r w:rsidR="001B18EF">
              <w:rPr>
                <w:sz w:val="22"/>
                <w:szCs w:val="22"/>
                <w:lang w:val="en-US"/>
              </w:rPr>
              <w:t>,</w:t>
            </w:r>
            <w:r>
              <w:rPr>
                <w:sz w:val="22"/>
                <w:szCs w:val="22"/>
                <w:lang w:val="en-US"/>
              </w:rPr>
              <w:t xml:space="preserve"> where </w:t>
            </w:r>
            <w:r w:rsidR="001B18EF">
              <w:rPr>
                <w:sz w:val="22"/>
                <w:szCs w:val="22"/>
                <w:lang w:val="en-US"/>
              </w:rPr>
              <w:t>agencies are short-</w:t>
            </w:r>
            <w:r>
              <w:rPr>
                <w:sz w:val="22"/>
                <w:szCs w:val="22"/>
                <w:lang w:val="en-US"/>
              </w:rPr>
              <w:t>staff</w:t>
            </w:r>
            <w:r w:rsidR="001B18EF">
              <w:rPr>
                <w:sz w:val="22"/>
                <w:szCs w:val="22"/>
                <w:lang w:val="en-US"/>
              </w:rPr>
              <w:t>ed</w:t>
            </w:r>
            <w:r>
              <w:rPr>
                <w:sz w:val="22"/>
                <w:szCs w:val="22"/>
                <w:lang w:val="en-US"/>
              </w:rPr>
              <w:t xml:space="preserve"> </w:t>
            </w:r>
            <w:r w:rsidR="001B18EF">
              <w:rPr>
                <w:sz w:val="22"/>
                <w:szCs w:val="22"/>
                <w:lang w:val="en-US"/>
              </w:rPr>
              <w:t xml:space="preserve">and each individual is exhausted and </w:t>
            </w:r>
            <w:r w:rsidR="001B2F61">
              <w:rPr>
                <w:sz w:val="22"/>
                <w:szCs w:val="22"/>
                <w:lang w:val="en-US"/>
              </w:rPr>
              <w:t xml:space="preserve">overwhelmed </w:t>
            </w:r>
            <w:r w:rsidR="001B18EF">
              <w:rPr>
                <w:sz w:val="22"/>
                <w:szCs w:val="22"/>
                <w:lang w:val="en-US"/>
              </w:rPr>
              <w:t>due to conflicting priorities and</w:t>
            </w:r>
            <w:r w:rsidR="001B2F61">
              <w:rPr>
                <w:sz w:val="22"/>
                <w:szCs w:val="22"/>
                <w:lang w:val="en-US"/>
              </w:rPr>
              <w:t xml:space="preserve"> responsibilities.</w:t>
            </w:r>
            <w:r>
              <w:rPr>
                <w:sz w:val="22"/>
                <w:szCs w:val="22"/>
                <w:lang w:val="en-US"/>
              </w:rPr>
              <w:t xml:space="preserve"> </w:t>
            </w: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77777777" w:rsidR="007B0890" w:rsidRDefault="007B0890" w:rsidP="007B0890">
            <w:pPr>
              <w:spacing w:before="240" w:after="240"/>
              <w:rPr>
                <w:sz w:val="22"/>
                <w:szCs w:val="22"/>
                <w:lang w:val="en-US"/>
              </w:rPr>
            </w:pPr>
          </w:p>
          <w:p w14:paraId="435EE89C" w14:textId="31E7047E" w:rsidR="007B0890" w:rsidRDefault="001B2F61" w:rsidP="007B0890">
            <w:pPr>
              <w:spacing w:before="240" w:after="240"/>
              <w:rPr>
                <w:sz w:val="22"/>
                <w:szCs w:val="22"/>
                <w:lang w:val="en-US"/>
              </w:rPr>
            </w:pPr>
            <w:r>
              <w:rPr>
                <w:sz w:val="22"/>
                <w:szCs w:val="22"/>
                <w:lang w:val="en-US"/>
              </w:rPr>
              <w:t xml:space="preserve">Future assessments of funding needs for the GEF Trust </w:t>
            </w:r>
            <w:r w:rsidR="00ED4662">
              <w:rPr>
                <w:sz w:val="22"/>
                <w:szCs w:val="22"/>
                <w:lang w:val="en-US"/>
              </w:rPr>
              <w:t>F</w:t>
            </w:r>
            <w:r>
              <w:rPr>
                <w:sz w:val="22"/>
                <w:szCs w:val="22"/>
                <w:lang w:val="en-US"/>
              </w:rPr>
              <w:t xml:space="preserve">und should be announced </w:t>
            </w:r>
            <w:r w:rsidR="00ED4662">
              <w:rPr>
                <w:sz w:val="22"/>
                <w:szCs w:val="22"/>
                <w:lang w:val="en-US"/>
              </w:rPr>
              <w:t>months</w:t>
            </w:r>
            <w:r>
              <w:rPr>
                <w:sz w:val="22"/>
                <w:szCs w:val="22"/>
                <w:lang w:val="en-US"/>
              </w:rPr>
              <w:t xml:space="preserve"> in advance of the hard deadline</w:t>
            </w:r>
            <w:r w:rsidR="00ED4662">
              <w:rPr>
                <w:sz w:val="22"/>
                <w:szCs w:val="22"/>
                <w:lang w:val="en-US"/>
              </w:rPr>
              <w:t xml:space="preserve">. </w:t>
            </w:r>
            <w:r>
              <w:rPr>
                <w:sz w:val="22"/>
                <w:szCs w:val="22"/>
                <w:lang w:val="en-US"/>
              </w:rPr>
              <w:t xml:space="preserve">GEF OFPs </w:t>
            </w:r>
            <w:r w:rsidR="00ED4662">
              <w:rPr>
                <w:sz w:val="22"/>
                <w:szCs w:val="22"/>
                <w:lang w:val="en-US"/>
              </w:rPr>
              <w:t xml:space="preserve">can </w:t>
            </w:r>
            <w:r>
              <w:rPr>
                <w:sz w:val="22"/>
                <w:szCs w:val="22"/>
                <w:lang w:val="en-US"/>
              </w:rPr>
              <w:t xml:space="preserve">be given periodic e-mail reminders to facilitate </w:t>
            </w:r>
            <w:r w:rsidR="0061095E">
              <w:rPr>
                <w:sz w:val="22"/>
                <w:szCs w:val="22"/>
                <w:lang w:val="en-US"/>
              </w:rPr>
              <w:t xml:space="preserve">their </w:t>
            </w:r>
            <w:r>
              <w:rPr>
                <w:sz w:val="22"/>
                <w:szCs w:val="22"/>
                <w:lang w:val="en-US"/>
              </w:rPr>
              <w:t xml:space="preserve">in-country consultations with stakeholder agencies </w:t>
            </w:r>
            <w:r w:rsidR="0061095E">
              <w:rPr>
                <w:sz w:val="22"/>
                <w:szCs w:val="22"/>
                <w:lang w:val="en-US"/>
              </w:rPr>
              <w:t>for national biodiversity planning.</w:t>
            </w:r>
            <w:r>
              <w:rPr>
                <w:sz w:val="22"/>
                <w:szCs w:val="22"/>
                <w:lang w:val="en-US"/>
              </w:rPr>
              <w:t xml:space="preserve"> </w:t>
            </w:r>
            <w:r w:rsidR="0061095E">
              <w:rPr>
                <w:sz w:val="22"/>
                <w:szCs w:val="22"/>
                <w:lang w:val="en-US"/>
              </w:rPr>
              <w:t xml:space="preserve">The resultant plan can </w:t>
            </w:r>
            <w:r>
              <w:rPr>
                <w:sz w:val="22"/>
                <w:szCs w:val="22"/>
                <w:lang w:val="en-US"/>
              </w:rPr>
              <w:t>the</w:t>
            </w:r>
            <w:r w:rsidR="0061095E">
              <w:rPr>
                <w:sz w:val="22"/>
                <w:szCs w:val="22"/>
                <w:lang w:val="en-US"/>
              </w:rPr>
              <w:t>n be validated by</w:t>
            </w:r>
            <w:r>
              <w:rPr>
                <w:sz w:val="22"/>
                <w:szCs w:val="22"/>
                <w:lang w:val="en-US"/>
              </w:rPr>
              <w:t xml:space="preserve"> </w:t>
            </w:r>
            <w:r w:rsidR="0061095E">
              <w:rPr>
                <w:sz w:val="22"/>
                <w:szCs w:val="22"/>
                <w:lang w:val="en-US"/>
              </w:rPr>
              <w:t xml:space="preserve">the GEF </w:t>
            </w:r>
            <w:r>
              <w:rPr>
                <w:sz w:val="22"/>
                <w:szCs w:val="22"/>
                <w:lang w:val="en-US"/>
              </w:rPr>
              <w:t xml:space="preserve">National Steering Committee </w:t>
            </w:r>
            <w:r w:rsidR="0061095E">
              <w:rPr>
                <w:sz w:val="22"/>
                <w:szCs w:val="22"/>
                <w:lang w:val="en-US"/>
              </w:rPr>
              <w:t xml:space="preserve">(if it exists in-country) </w:t>
            </w:r>
            <w:r>
              <w:rPr>
                <w:sz w:val="22"/>
                <w:szCs w:val="22"/>
                <w:lang w:val="en-US"/>
              </w:rPr>
              <w:t xml:space="preserve">in order to ensure </w:t>
            </w:r>
            <w:r w:rsidR="0061095E">
              <w:rPr>
                <w:sz w:val="22"/>
                <w:szCs w:val="22"/>
                <w:lang w:val="en-US"/>
              </w:rPr>
              <w:t xml:space="preserve">transparency and obtain stakeholder buy-in, so as </w:t>
            </w:r>
            <w:r>
              <w:rPr>
                <w:sz w:val="22"/>
                <w:szCs w:val="22"/>
                <w:lang w:val="en-US"/>
              </w:rPr>
              <w:t>to meet the deadlines set forth</w:t>
            </w:r>
            <w:r w:rsidR="0061095E">
              <w:rPr>
                <w:sz w:val="22"/>
                <w:szCs w:val="22"/>
                <w:lang w:val="en-US"/>
              </w:rPr>
              <w:t xml:space="preserve"> by the UNCBD.</w:t>
            </w: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5628" w14:textId="77777777" w:rsidR="00D75215" w:rsidRDefault="00D75215">
      <w:r>
        <w:separator/>
      </w:r>
    </w:p>
  </w:endnote>
  <w:endnote w:type="continuationSeparator" w:id="0">
    <w:p w14:paraId="7467D148" w14:textId="77777777" w:rsidR="00D75215" w:rsidRDefault="00D75215">
      <w:r>
        <w:continuationSeparator/>
      </w:r>
    </w:p>
  </w:endnote>
  <w:endnote w:type="continuationNotice" w:id="1">
    <w:p w14:paraId="759C40E2" w14:textId="77777777" w:rsidR="00D75215" w:rsidRDefault="00D7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en-US" w:eastAsia="en-US"/>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en-US" w:eastAsia="en-US"/>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en-US" w:eastAsia="en-US"/>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en-US" w:eastAsia="en-US"/>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E495" w14:textId="77777777" w:rsidR="00D75215" w:rsidRDefault="00D75215">
      <w:r>
        <w:separator/>
      </w:r>
    </w:p>
  </w:footnote>
  <w:footnote w:type="continuationSeparator" w:id="0">
    <w:p w14:paraId="4491198B" w14:textId="77777777" w:rsidR="00D75215" w:rsidRDefault="00D75215">
      <w:r>
        <w:continuationSeparator/>
      </w:r>
    </w:p>
  </w:footnote>
  <w:footnote w:type="continuationNotice" w:id="1">
    <w:p w14:paraId="106F243B" w14:textId="77777777" w:rsidR="00D75215" w:rsidRDefault="00D75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9018824">
    <w:abstractNumId w:val="7"/>
  </w:num>
  <w:num w:numId="2" w16cid:durableId="1975720158">
    <w:abstractNumId w:val="3"/>
  </w:num>
  <w:num w:numId="3" w16cid:durableId="1689673267">
    <w:abstractNumId w:val="5"/>
  </w:num>
  <w:num w:numId="4" w16cid:durableId="197552281">
    <w:abstractNumId w:val="9"/>
  </w:num>
  <w:num w:numId="5" w16cid:durableId="1330477271">
    <w:abstractNumId w:val="6"/>
  </w:num>
  <w:num w:numId="6" w16cid:durableId="600793729">
    <w:abstractNumId w:val="8"/>
  </w:num>
  <w:num w:numId="7" w16cid:durableId="240457763">
    <w:abstractNumId w:val="10"/>
  </w:num>
  <w:num w:numId="8" w16cid:durableId="101001856">
    <w:abstractNumId w:val="0"/>
  </w:num>
  <w:num w:numId="9" w16cid:durableId="927422279">
    <w:abstractNumId w:val="2"/>
  </w:num>
  <w:num w:numId="10" w16cid:durableId="1782340898">
    <w:abstractNumId w:val="1"/>
  </w:num>
  <w:num w:numId="11" w16cid:durableId="825318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18EF"/>
    <w:rsid w:val="001B2F61"/>
    <w:rsid w:val="001B502E"/>
    <w:rsid w:val="001B5535"/>
    <w:rsid w:val="001B7642"/>
    <w:rsid w:val="001C0A04"/>
    <w:rsid w:val="001C2D35"/>
    <w:rsid w:val="001C2EA0"/>
    <w:rsid w:val="001C3829"/>
    <w:rsid w:val="001C78CB"/>
    <w:rsid w:val="001D3754"/>
    <w:rsid w:val="001D43AE"/>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00C4"/>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2F6455"/>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4CE1"/>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3CA8"/>
    <w:rsid w:val="00424D3D"/>
    <w:rsid w:val="00430FA2"/>
    <w:rsid w:val="0043164D"/>
    <w:rsid w:val="004328A5"/>
    <w:rsid w:val="00434DE2"/>
    <w:rsid w:val="00440ED6"/>
    <w:rsid w:val="004456A7"/>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157A"/>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7F4"/>
    <w:rsid w:val="00605B00"/>
    <w:rsid w:val="00605C21"/>
    <w:rsid w:val="00610130"/>
    <w:rsid w:val="006104EC"/>
    <w:rsid w:val="00610681"/>
    <w:rsid w:val="0061095E"/>
    <w:rsid w:val="00610ECF"/>
    <w:rsid w:val="006121CD"/>
    <w:rsid w:val="00616839"/>
    <w:rsid w:val="00623564"/>
    <w:rsid w:val="00624C82"/>
    <w:rsid w:val="00626CE8"/>
    <w:rsid w:val="0063164C"/>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95"/>
    <w:rsid w:val="006814B7"/>
    <w:rsid w:val="00682368"/>
    <w:rsid w:val="006836A4"/>
    <w:rsid w:val="00687F86"/>
    <w:rsid w:val="006908C3"/>
    <w:rsid w:val="00691588"/>
    <w:rsid w:val="0069341E"/>
    <w:rsid w:val="00695153"/>
    <w:rsid w:val="00695314"/>
    <w:rsid w:val="006A48C2"/>
    <w:rsid w:val="006A4BD5"/>
    <w:rsid w:val="006A7851"/>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1E53"/>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23FB"/>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54BA"/>
    <w:rsid w:val="009972C0"/>
    <w:rsid w:val="009973CA"/>
    <w:rsid w:val="009A0DDB"/>
    <w:rsid w:val="009A31BE"/>
    <w:rsid w:val="009A56AE"/>
    <w:rsid w:val="009A5BB4"/>
    <w:rsid w:val="009A7B94"/>
    <w:rsid w:val="009B230F"/>
    <w:rsid w:val="009B3AC8"/>
    <w:rsid w:val="009B585B"/>
    <w:rsid w:val="009C02AE"/>
    <w:rsid w:val="009C166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D4D4F"/>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055F"/>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5215"/>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B1C0B"/>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5605"/>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D4662"/>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5BCF"/>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99059-4F9A-4DDE-84FA-C606E74AEC8C}">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6</Pages>
  <Words>2151</Words>
  <Characters>12262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2025-11-11T23:55:00Z</dcterms:created>
  <dcterms:modified xsi:type="dcterms:W3CDTF">2025-11-11T23:55:00Z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